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3B" w:rsidRDefault="00B86229" w:rsidP="00C044E4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8135" wp14:editId="51E58626">
                <wp:simplePos x="0" y="0"/>
                <wp:positionH relativeFrom="column">
                  <wp:posOffset>4998877</wp:posOffset>
                </wp:positionH>
                <wp:positionV relativeFrom="paragraph">
                  <wp:posOffset>-367838</wp:posOffset>
                </wp:positionV>
                <wp:extent cx="1309377" cy="10713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7" cy="107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229" w:rsidRPr="00B86229" w:rsidRDefault="00034E30" w:rsidP="00B8622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Since 1898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8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6pt;margin-top:-28.95pt;width:103.1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" filled="f" stroked="f">
                <v:textbox>
                  <w:txbxContent>
                    <w:p w:rsidR="00B86229" w:rsidRPr="00B86229" w:rsidRDefault="00034E30" w:rsidP="00B8622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Since 1898</w:t>
                      </w:r>
                    </w:p>
                  </w:txbxContent>
                </v:textbox>
              </v:shape>
            </w:pict>
          </mc:Fallback>
        </mc:AlternateContent>
      </w:r>
      <w:r w:rsidRPr="005F1C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B794E" wp14:editId="5D8991D5">
                <wp:simplePos x="0" y="0"/>
                <wp:positionH relativeFrom="column">
                  <wp:posOffset>-933450</wp:posOffset>
                </wp:positionH>
                <wp:positionV relativeFrom="paragraph">
                  <wp:posOffset>-904875</wp:posOffset>
                </wp:positionV>
                <wp:extent cx="7791450" cy="904875"/>
                <wp:effectExtent l="57150" t="19050" r="76200" b="1047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904875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229" w:rsidRDefault="00B86229" w:rsidP="00B86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="Angsana New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 w:cs="Angsana New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Board of Directors Meeting</w:t>
                            </w:r>
                          </w:p>
                          <w:p w:rsidR="005F1C3B" w:rsidRDefault="005F1C3B" w:rsidP="00B86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C044E4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February</w:t>
                            </w:r>
                            <w:r w:rsidR="0039224F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761F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044E4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39224F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, 2020</w:t>
                            </w:r>
                          </w:p>
                          <w:p w:rsidR="005F1C3B" w:rsidRDefault="00D6761F" w:rsidP="00B86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Virtual</w:t>
                            </w:r>
                            <w:r w:rsidR="005F1C3B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– 9:</w:t>
                            </w:r>
                            <w:r w:rsidR="00753FD8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5F1C3B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0am</w:t>
                            </w:r>
                          </w:p>
                        </w:txbxContent>
                      </wps:txbx>
                      <wps:bodyPr wrap="square" lIns="91432" tIns="45716" rIns="91432" bIns="4571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794E" id="Rectangle 10" o:spid="_x0000_s1027" style="position:absolute;left:0;text-align:left;margin-left:-73.5pt;margin-top:-71.25pt;width:613.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" fillcolor="#005596" strokecolor="#4579b8 [3044]">
                <v:shadow on="t" color="black" opacity="22937f" origin=",.5" offset="0,.63889mm"/>
                <v:textbox inset="2.53978mm,1.2699mm,2.53978mm,1.2699mm">
                  <w:txbxContent>
                    <w:p w:rsidR="00B86229" w:rsidRDefault="00B86229" w:rsidP="00B862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="Angsana New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 w:cs="Angsana New"/>
                          <w:color w:val="FFFFFF" w:themeColor="light1"/>
                          <w:kern w:val="24"/>
                          <w:sz w:val="40"/>
                          <w:szCs w:val="40"/>
                        </w:rPr>
                        <w:t>Board of Directors Meeting</w:t>
                      </w:r>
                    </w:p>
                    <w:p w:rsidR="005F1C3B" w:rsidRDefault="005F1C3B" w:rsidP="00B862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Date: </w:t>
                      </w:r>
                      <w:r w:rsidR="00C044E4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February</w:t>
                      </w:r>
                      <w:r w:rsidR="0039224F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6761F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044E4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39224F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, 2020</w:t>
                      </w:r>
                    </w:p>
                    <w:p w:rsidR="005F1C3B" w:rsidRDefault="00D6761F" w:rsidP="00B862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Virtual</w:t>
                      </w:r>
                      <w:r w:rsidR="005F1C3B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– 9:</w:t>
                      </w:r>
                      <w:r w:rsidR="00753FD8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5F1C3B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0am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88B015" wp14:editId="04D7DDB7">
            <wp:extent cx="542585" cy="619125"/>
            <wp:effectExtent l="0" t="0" r="0" b="0"/>
            <wp:docPr id="2" name="Picture 2" descr="C:\Users\alech\AppData\Local\Microsoft\Windows\Temporary Internet Files\Content.IE5\WRBA20X3\Maple-Leaf-by-Merlin2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ch\AppData\Local\Microsoft\Windows\Temporary Internet Files\Content.IE5\WRBA20X3\Maple-Leaf-by-Merlin252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4" w:rsidRDefault="00C044E4" w:rsidP="00C044E4">
      <w:pPr>
        <w:pStyle w:val="ListParagraph"/>
        <w:ind w:left="360"/>
        <w:jc w:val="center"/>
      </w:pPr>
      <w:r>
        <w:rPr>
          <w:rFonts w:ascii="Arial" w:hAnsi="Arial" w:cs="Arial"/>
          <w:b/>
          <w:bCs/>
          <w:noProof/>
          <w:sz w:val="20"/>
          <w:szCs w:val="24"/>
        </w:rPr>
        <w:drawing>
          <wp:inline distT="0" distB="0" distL="0" distR="0" wp14:anchorId="243C8850" wp14:editId="41462B92">
            <wp:extent cx="856607" cy="432889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M_Ins_2_c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0" cy="4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E4" w:rsidRDefault="00C044E4" w:rsidP="00C044E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“To protect your future as if it’s our own”</w:t>
      </w:r>
    </w:p>
    <w:p w:rsidR="00C044E4" w:rsidRDefault="00C044E4" w:rsidP="00C04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C044E4" w:rsidRDefault="00C044E4" w:rsidP="00C04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C044E4" w:rsidRDefault="00C044E4" w:rsidP="00C044E4">
      <w:pPr>
        <w:pStyle w:val="ListParagraph"/>
        <w:ind w:left="360"/>
      </w:pPr>
    </w:p>
    <w:p w:rsidR="00B86229" w:rsidRDefault="00B86229" w:rsidP="00C044E4">
      <w:pPr>
        <w:pStyle w:val="ListParagraph"/>
        <w:numPr>
          <w:ilvl w:val="0"/>
          <w:numId w:val="1"/>
        </w:numPr>
      </w:pPr>
      <w:r>
        <w:t>WELCOME AND CALL TO ORDER</w:t>
      </w:r>
      <w:r w:rsidR="00DA5FF4">
        <w:t xml:space="preserve"> </w:t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  <w:t>(9:</w:t>
      </w:r>
      <w:r w:rsidR="00753FD8">
        <w:t>0</w:t>
      </w:r>
      <w:r w:rsidR="00DA5FF4">
        <w:t>0am)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Chair’s opening remarks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Mission and Vision statements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Conflicts of Interest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Approval of the agenda</w:t>
      </w:r>
    </w:p>
    <w:p w:rsidR="00507454" w:rsidRDefault="00350305" w:rsidP="00641C82">
      <w:pPr>
        <w:spacing w:after="120"/>
        <w:rPr>
          <w:color w:val="FF0000"/>
        </w:rPr>
      </w:pPr>
      <w:r>
        <w:t>Lead:  Allan</w:t>
      </w:r>
      <w:r w:rsidR="00EE6A39">
        <w:br/>
      </w:r>
      <w:r w:rsidR="00EE6A39" w:rsidRPr="00DD67E7">
        <w:t xml:space="preserve">Motion:  </w:t>
      </w:r>
      <w:r w:rsidR="00DD67E7">
        <w:t>“</w:t>
      </w:r>
      <w:r w:rsidR="00EE6A39" w:rsidRPr="005146E3">
        <w:rPr>
          <w:color w:val="FF0000"/>
        </w:rPr>
        <w:t>To approve the agenda</w:t>
      </w:r>
      <w:r w:rsidR="00880B17">
        <w:rPr>
          <w:color w:val="FF0000"/>
        </w:rPr>
        <w:t xml:space="preserve"> as distributed.</w:t>
      </w:r>
      <w:r w:rsidR="00DD67E7">
        <w:rPr>
          <w:color w:val="FF0000"/>
        </w:rPr>
        <w:t>”</w:t>
      </w:r>
    </w:p>
    <w:p w:rsidR="00880B17" w:rsidRDefault="00880B17" w:rsidP="001B3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EE6A39" w:rsidRDefault="00EE6A39" w:rsidP="00507454">
      <w:pPr>
        <w:pStyle w:val="ListParagraph"/>
        <w:numPr>
          <w:ilvl w:val="0"/>
          <w:numId w:val="1"/>
        </w:numPr>
        <w:spacing w:after="120"/>
        <w:contextualSpacing w:val="0"/>
      </w:pPr>
      <w:r>
        <w:t>CONSENT AGENDA</w:t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  <w:t>(9:</w:t>
      </w:r>
      <w:r w:rsidR="00753FD8">
        <w:t>0</w:t>
      </w:r>
      <w:r w:rsidR="00DA5FF4">
        <w:t>5am)</w:t>
      </w:r>
      <w:r w:rsidR="001B37E4">
        <w:tab/>
      </w:r>
    </w:p>
    <w:p w:rsidR="00B962EE" w:rsidRDefault="00EE6A39" w:rsidP="00D360A7">
      <w:pPr>
        <w:pStyle w:val="ListParagraph"/>
        <w:ind w:left="360"/>
      </w:pPr>
      <w:r w:rsidRPr="00032AD3">
        <w:rPr>
          <w:i/>
        </w:rPr>
        <w:t>Purpose:</w:t>
      </w:r>
      <w:r>
        <w:t xml:space="preserve"> To review </w:t>
      </w:r>
      <w:r w:rsidR="001B37E4">
        <w:t>any documents provided in advance for final review and approval.</w:t>
      </w:r>
      <w:r w:rsidR="00C7636A">
        <w:br/>
      </w:r>
    </w:p>
    <w:p w:rsidR="001B37E4" w:rsidRPr="001B37E4" w:rsidRDefault="001B37E4" w:rsidP="00B962EE">
      <w:pPr>
        <w:pStyle w:val="ListParagraph"/>
        <w:ind w:left="360"/>
        <w:rPr>
          <w:b/>
        </w:rPr>
      </w:pPr>
      <w:r w:rsidRPr="001B37E4">
        <w:rPr>
          <w:b/>
        </w:rPr>
        <w:t>Documents for review:</w:t>
      </w:r>
    </w:p>
    <w:p w:rsidR="001B37E4" w:rsidRDefault="001B37E4" w:rsidP="00B962EE">
      <w:pPr>
        <w:pStyle w:val="ListParagraph"/>
        <w:ind w:left="360"/>
      </w:pPr>
      <w:r>
        <w:tab/>
      </w:r>
      <w:r>
        <w:tab/>
        <w:t>Minutes of the previous board meeting</w:t>
      </w:r>
    </w:p>
    <w:p w:rsidR="001B37E4" w:rsidRDefault="001B37E4" w:rsidP="00125DF1">
      <w:pPr>
        <w:pStyle w:val="ListParagraph"/>
        <w:ind w:left="360" w:firstLine="360"/>
      </w:pPr>
      <w:r>
        <w:t>Correspondence:</w:t>
      </w:r>
    </w:p>
    <w:p w:rsidR="002635C1" w:rsidRDefault="001B37E4" w:rsidP="00A670C4">
      <w:pPr>
        <w:pStyle w:val="ListParagraph"/>
        <w:spacing w:after="0"/>
        <w:ind w:left="360"/>
      </w:pPr>
      <w:r>
        <w:tab/>
      </w:r>
      <w:r>
        <w:tab/>
      </w:r>
      <w:r w:rsidR="00804A05">
        <w:t>OM</w:t>
      </w:r>
      <w:r w:rsidR="0077374F">
        <w:t>I</w:t>
      </w:r>
      <w:r w:rsidR="0076255D">
        <w:t>A – Board report</w:t>
      </w:r>
    </w:p>
    <w:p w:rsidR="00CC2360" w:rsidRDefault="00CC2360" w:rsidP="00A670C4">
      <w:pPr>
        <w:pStyle w:val="ListParagraph"/>
        <w:spacing w:after="0"/>
        <w:ind w:left="360"/>
      </w:pPr>
      <w:r>
        <w:tab/>
      </w:r>
      <w:r>
        <w:tab/>
        <w:t>FM Re – Board Report</w:t>
      </w:r>
    </w:p>
    <w:p w:rsidR="00CC2360" w:rsidRDefault="005B37A8" w:rsidP="00CC2360">
      <w:pPr>
        <w:pStyle w:val="ListParagraph"/>
        <w:spacing w:after="0"/>
        <w:ind w:left="360"/>
      </w:pPr>
      <w:r>
        <w:tab/>
      </w:r>
      <w:r>
        <w:tab/>
      </w:r>
    </w:p>
    <w:p w:rsidR="00DA5FF4" w:rsidRDefault="00B3237F" w:rsidP="00B962EE">
      <w:pPr>
        <w:pStyle w:val="ListParagraph"/>
        <w:ind w:left="360"/>
      </w:pPr>
      <w:r>
        <w:tab/>
      </w:r>
      <w:r w:rsidR="00753FD8">
        <w:t>Investments</w:t>
      </w:r>
      <w:r w:rsidR="00DA5FF4">
        <w:t>:</w:t>
      </w:r>
    </w:p>
    <w:p w:rsidR="00DA5FF4" w:rsidRDefault="00DA5FF4" w:rsidP="00B962EE">
      <w:pPr>
        <w:pStyle w:val="ListParagraph"/>
        <w:ind w:left="360"/>
      </w:pPr>
      <w:r>
        <w:tab/>
      </w:r>
      <w:r>
        <w:tab/>
        <w:t>Investment Transactions</w:t>
      </w:r>
      <w:r w:rsidR="008558D2">
        <w:t xml:space="preserve"> Gains/Losses</w:t>
      </w:r>
    </w:p>
    <w:p w:rsidR="008558D2" w:rsidRDefault="008558D2" w:rsidP="00B962EE">
      <w:pPr>
        <w:pStyle w:val="ListParagraph"/>
        <w:ind w:left="360"/>
      </w:pPr>
      <w:r>
        <w:tab/>
      </w:r>
      <w:r>
        <w:tab/>
        <w:t>Investment Transactions Purchase/Sales</w:t>
      </w:r>
    </w:p>
    <w:p w:rsidR="00D360A7" w:rsidRDefault="00753FD8" w:rsidP="00D360A7">
      <w:pPr>
        <w:pStyle w:val="ListParagraph"/>
        <w:spacing w:before="120" w:after="120"/>
        <w:ind w:left="360"/>
      </w:pPr>
      <w:r>
        <w:tab/>
      </w:r>
      <w:r w:rsidR="00112CB8">
        <w:t>Management Reports</w:t>
      </w:r>
    </w:p>
    <w:p w:rsidR="00753FD8" w:rsidRDefault="0076255D" w:rsidP="00641C82">
      <w:pPr>
        <w:pStyle w:val="ListParagraph"/>
        <w:spacing w:after="240"/>
        <w:ind w:left="360"/>
        <w:contextualSpacing w:val="0"/>
      </w:pPr>
      <w:r>
        <w:br/>
      </w:r>
      <w:r w:rsidR="00D360A7" w:rsidRPr="00032AD3">
        <w:rPr>
          <w:i/>
        </w:rPr>
        <w:t>Lead:</w:t>
      </w:r>
      <w:r w:rsidR="00D360A7">
        <w:t xml:space="preserve"> Allan</w:t>
      </w:r>
      <w:r w:rsidR="00D360A7">
        <w:br/>
      </w:r>
      <w:r w:rsidR="00D360A7" w:rsidRPr="00DD67E7">
        <w:rPr>
          <w:i/>
        </w:rPr>
        <w:t>Motion:</w:t>
      </w:r>
      <w:r w:rsidR="00D360A7" w:rsidRPr="00DD67E7">
        <w:t xml:space="preserve"> </w:t>
      </w:r>
      <w:r w:rsidR="00DD67E7">
        <w:t>“</w:t>
      </w:r>
      <w:r w:rsidR="00D360A7" w:rsidRPr="005146E3">
        <w:rPr>
          <w:color w:val="FF0000"/>
        </w:rPr>
        <w:t xml:space="preserve">To accept </w:t>
      </w:r>
      <w:r w:rsidR="00D360A7">
        <w:rPr>
          <w:color w:val="FF0000"/>
        </w:rPr>
        <w:t xml:space="preserve">the </w:t>
      </w:r>
      <w:r w:rsidR="00D360A7" w:rsidRPr="005146E3">
        <w:rPr>
          <w:color w:val="FF0000"/>
        </w:rPr>
        <w:t>consent agenda items</w:t>
      </w:r>
      <w:r w:rsidR="00D360A7">
        <w:rPr>
          <w:color w:val="FF0000"/>
        </w:rPr>
        <w:t xml:space="preserve"> as distributed</w:t>
      </w:r>
      <w:r w:rsidR="00DD67E7">
        <w:rPr>
          <w:color w:val="FF0000"/>
        </w:rPr>
        <w:t>”</w:t>
      </w:r>
      <w:r>
        <w:tab/>
      </w:r>
      <w:r>
        <w:tab/>
      </w:r>
    </w:p>
    <w:p w:rsidR="00507454" w:rsidRDefault="00CC2360" w:rsidP="00507454">
      <w:pPr>
        <w:pStyle w:val="ListParagraph"/>
        <w:numPr>
          <w:ilvl w:val="0"/>
          <w:numId w:val="1"/>
        </w:numPr>
        <w:spacing w:after="120"/>
        <w:contextualSpacing w:val="0"/>
      </w:pPr>
      <w:r>
        <w:t>MANAGEMENT</w:t>
      </w:r>
      <w:r w:rsidR="00507454">
        <w:t xml:space="preserve"> REPORT</w:t>
      </w:r>
      <w:r w:rsidR="005A2B7F">
        <w:t>S</w:t>
      </w:r>
      <w:r w:rsidR="00507454">
        <w:tab/>
      </w:r>
      <w:r w:rsidR="00507454">
        <w:tab/>
      </w:r>
      <w:r w:rsidR="00507454">
        <w:tab/>
      </w:r>
      <w:r w:rsidR="00CF3EBA">
        <w:tab/>
      </w:r>
      <w:r w:rsidR="00CF3EBA">
        <w:tab/>
      </w:r>
      <w:r w:rsidR="00507454">
        <w:tab/>
        <w:t>(9:</w:t>
      </w:r>
      <w:r w:rsidR="005A2B7F">
        <w:t>15</w:t>
      </w:r>
      <w:r w:rsidR="00507454">
        <w:t xml:space="preserve"> am)</w:t>
      </w:r>
    </w:p>
    <w:p w:rsidR="00507454" w:rsidRDefault="00507454" w:rsidP="00507454">
      <w:pPr>
        <w:pStyle w:val="ListParagraph"/>
        <w:spacing w:after="120"/>
        <w:ind w:left="360"/>
        <w:contextualSpacing w:val="0"/>
      </w:pPr>
      <w:r w:rsidRPr="005C340E">
        <w:rPr>
          <w:i/>
        </w:rPr>
        <w:t>Purpose:</w:t>
      </w:r>
      <w:r>
        <w:t xml:space="preserve"> To review the </w:t>
      </w:r>
      <w:r w:rsidR="00CC2360">
        <w:t xml:space="preserve">Managers’ reports up </w:t>
      </w:r>
      <w:r w:rsidR="00C044E4">
        <w:t>Dec</w:t>
      </w:r>
      <w:r w:rsidR="00CC2360">
        <w:t>ember 3</w:t>
      </w:r>
      <w:r w:rsidR="00C044E4">
        <w:t>1</w:t>
      </w:r>
      <w:r w:rsidR="00CC2360">
        <w:t>, 2020</w:t>
      </w:r>
      <w:r>
        <w:t xml:space="preserve">. </w:t>
      </w:r>
    </w:p>
    <w:p w:rsidR="00507454" w:rsidRDefault="00507454" w:rsidP="00507454">
      <w:pPr>
        <w:pStyle w:val="ListParagraph"/>
        <w:spacing w:after="0"/>
        <w:ind w:left="360"/>
        <w:contextualSpacing w:val="0"/>
      </w:pPr>
      <w:r w:rsidRPr="00032AD3">
        <w:rPr>
          <w:i/>
        </w:rPr>
        <w:t>Lead:</w:t>
      </w:r>
      <w:r>
        <w:t xml:space="preserve"> </w:t>
      </w:r>
      <w:r w:rsidR="00C044E4">
        <w:t>Management</w:t>
      </w:r>
    </w:p>
    <w:p w:rsidR="00076AF9" w:rsidRDefault="00076AF9" w:rsidP="002E48D2">
      <w:pPr>
        <w:pStyle w:val="ListParagraph"/>
        <w:spacing w:after="120"/>
        <w:ind w:left="360"/>
        <w:contextualSpacing w:val="0"/>
      </w:pPr>
    </w:p>
    <w:p w:rsidR="00507454" w:rsidRPr="00125DF1" w:rsidRDefault="00507454" w:rsidP="00507454">
      <w:pPr>
        <w:pStyle w:val="ListParagraph"/>
        <w:numPr>
          <w:ilvl w:val="0"/>
          <w:numId w:val="1"/>
        </w:numPr>
        <w:contextualSpacing w:val="0"/>
      </w:pPr>
      <w:r w:rsidRPr="002E48D2">
        <w:rPr>
          <w:b/>
        </w:rP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A2B7F">
        <w:t>10</w:t>
      </w:r>
      <w:r>
        <w:t>:</w:t>
      </w:r>
      <w:r w:rsidR="005A2B7F">
        <w:t>05</w:t>
      </w:r>
      <w:r>
        <w:t xml:space="preserve"> am)</w:t>
      </w:r>
    </w:p>
    <w:p w:rsidR="00A36484" w:rsidRPr="00A36484" w:rsidRDefault="00C044E4" w:rsidP="00A36484">
      <w:pPr>
        <w:pStyle w:val="ListParagraph"/>
        <w:numPr>
          <w:ilvl w:val="0"/>
          <w:numId w:val="1"/>
        </w:numPr>
        <w:spacing w:after="120"/>
      </w:pPr>
      <w:r>
        <w:lastRenderedPageBreak/>
        <w:t>YEAR END FINANCIALS</w:t>
      </w:r>
      <w:r w:rsidR="00CC2360">
        <w:tab/>
      </w:r>
      <w:r w:rsidR="00A36484" w:rsidRPr="00A36484">
        <w:tab/>
      </w:r>
      <w:r w:rsidR="00A36484" w:rsidRPr="00A36484">
        <w:tab/>
      </w:r>
      <w:r w:rsidR="00A36484" w:rsidRPr="00A36484">
        <w:tab/>
      </w:r>
      <w:r w:rsidR="00A36484" w:rsidRPr="00A36484">
        <w:tab/>
      </w:r>
      <w:r w:rsidR="00A36484" w:rsidRPr="00A36484">
        <w:tab/>
        <w:t>(1</w:t>
      </w:r>
      <w:r w:rsidR="00346AE0">
        <w:t>0:</w:t>
      </w:r>
      <w:r w:rsidR="005A2B7F">
        <w:t>10</w:t>
      </w:r>
      <w:r w:rsidR="00A36484" w:rsidRPr="00A36484">
        <w:t xml:space="preserve"> am)</w:t>
      </w:r>
    </w:p>
    <w:p w:rsidR="00A36484" w:rsidRDefault="00A36484" w:rsidP="00A36484">
      <w:pPr>
        <w:spacing w:after="120"/>
        <w:ind w:left="360"/>
      </w:pPr>
      <w:r>
        <w:t xml:space="preserve">Purpose: </w:t>
      </w:r>
      <w:r w:rsidR="00CC2360">
        <w:t xml:space="preserve">To review </w:t>
      </w:r>
      <w:r w:rsidR="00C044E4">
        <w:t>the yearend financial statements</w:t>
      </w:r>
      <w:r w:rsidR="00A96339">
        <w:t>.</w:t>
      </w:r>
    </w:p>
    <w:p w:rsidR="00A36484" w:rsidRDefault="00A96339" w:rsidP="00A36484">
      <w:pPr>
        <w:spacing w:after="120"/>
        <w:ind w:left="360"/>
      </w:pPr>
      <w:r>
        <w:t>Lead: Alec</w:t>
      </w:r>
    </w:p>
    <w:p w:rsidR="00A36484" w:rsidRPr="00A36484" w:rsidRDefault="00A36484" w:rsidP="004244E9">
      <w:pPr>
        <w:spacing w:after="240"/>
        <w:ind w:left="360"/>
      </w:pPr>
      <w:r>
        <w:t xml:space="preserve">Motion: </w:t>
      </w:r>
      <w:r w:rsidR="00C044E4" w:rsidRPr="00C044E4">
        <w:rPr>
          <w:color w:val="FF0000"/>
        </w:rPr>
        <w:t>“To approve the Annual Financial Report to the policyholders for 2020.”</w:t>
      </w:r>
    </w:p>
    <w:p w:rsidR="00CC2360" w:rsidRDefault="00C044E4" w:rsidP="00CC2360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ACTION ITEMS FOR 2021</w:t>
      </w:r>
      <w:r w:rsidR="00CC2360">
        <w:tab/>
      </w:r>
      <w:r w:rsidR="00CC2360">
        <w:tab/>
      </w:r>
      <w:r w:rsidR="00CC2360">
        <w:tab/>
      </w:r>
      <w:r w:rsidR="00CC2360">
        <w:tab/>
      </w:r>
      <w:r w:rsidR="00CC2360">
        <w:tab/>
      </w:r>
      <w:r w:rsidR="00CC2360">
        <w:tab/>
        <w:t>(10:40 am)</w:t>
      </w:r>
    </w:p>
    <w:p w:rsidR="00CC2360" w:rsidRDefault="00CC2360" w:rsidP="00CC2360">
      <w:pPr>
        <w:pStyle w:val="ListParagraph"/>
        <w:spacing w:before="120" w:after="120"/>
        <w:ind w:left="360"/>
        <w:contextualSpacing w:val="0"/>
      </w:pPr>
      <w:r>
        <w:t xml:space="preserve">Purpose: To review </w:t>
      </w:r>
      <w:r w:rsidR="00C044E4">
        <w:t>the action items for 2021</w:t>
      </w:r>
      <w:r>
        <w:t xml:space="preserve"> </w:t>
      </w:r>
    </w:p>
    <w:p w:rsidR="00CC2360" w:rsidRDefault="00CC2360" w:rsidP="00CC2360">
      <w:pPr>
        <w:spacing w:after="120"/>
        <w:ind w:left="360"/>
      </w:pPr>
      <w:r>
        <w:t xml:space="preserve">Lead: </w:t>
      </w:r>
      <w:r w:rsidR="00C044E4">
        <w:t>Management Team</w:t>
      </w:r>
    </w:p>
    <w:p w:rsidR="00CC2360" w:rsidRPr="00A36484" w:rsidRDefault="00CC2360" w:rsidP="00CC2360">
      <w:pPr>
        <w:spacing w:after="240"/>
        <w:ind w:left="360"/>
      </w:pPr>
      <w:r>
        <w:t xml:space="preserve">Motion: </w:t>
      </w:r>
      <w:r w:rsidR="00C044E4" w:rsidRPr="00C044E4">
        <w:t>None</w:t>
      </w:r>
    </w:p>
    <w:p w:rsidR="00CC2360" w:rsidRPr="00125DF1" w:rsidRDefault="00CC2360" w:rsidP="00CC2360">
      <w:pPr>
        <w:pStyle w:val="ListParagraph"/>
        <w:numPr>
          <w:ilvl w:val="0"/>
          <w:numId w:val="1"/>
        </w:numPr>
        <w:contextualSpacing w:val="0"/>
      </w:pPr>
      <w:r w:rsidRPr="002E48D2">
        <w:rPr>
          <w:b/>
        </w:rP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A2B7F">
        <w:t>10</w:t>
      </w:r>
      <w:r>
        <w:t>:50 am)</w:t>
      </w:r>
    </w:p>
    <w:p w:rsidR="00A96339" w:rsidRPr="00A36484" w:rsidRDefault="00CC2360" w:rsidP="00A96339">
      <w:pPr>
        <w:pStyle w:val="ListParagraph"/>
        <w:numPr>
          <w:ilvl w:val="0"/>
          <w:numId w:val="1"/>
        </w:numPr>
        <w:spacing w:after="120"/>
      </w:pPr>
      <w:r>
        <w:t>BUDGET</w:t>
      </w:r>
      <w:r>
        <w:tab/>
      </w:r>
      <w:r>
        <w:tab/>
      </w:r>
      <w:r w:rsidR="00A96339">
        <w:tab/>
      </w:r>
      <w:r w:rsidR="00A96339" w:rsidRPr="00A36484">
        <w:tab/>
      </w:r>
      <w:r w:rsidR="00A96339" w:rsidRPr="00A36484">
        <w:tab/>
      </w:r>
      <w:r w:rsidR="00A96339" w:rsidRPr="00A36484">
        <w:tab/>
      </w:r>
      <w:r w:rsidR="00A96339" w:rsidRPr="00A36484">
        <w:tab/>
      </w:r>
      <w:r w:rsidR="00A96339" w:rsidRPr="00A36484">
        <w:tab/>
        <w:t>(1</w:t>
      </w:r>
      <w:r w:rsidR="005A2B7F">
        <w:t>1</w:t>
      </w:r>
      <w:r w:rsidR="00A96339">
        <w:t>:</w:t>
      </w:r>
      <w:r w:rsidR="005A2B7F">
        <w:t>0</w:t>
      </w:r>
      <w:r>
        <w:t>0</w:t>
      </w:r>
      <w:r w:rsidR="00A96339" w:rsidRPr="00A36484">
        <w:t xml:space="preserve"> am)</w:t>
      </w:r>
    </w:p>
    <w:p w:rsidR="00A96339" w:rsidRDefault="00A96339" w:rsidP="00A96339">
      <w:pPr>
        <w:spacing w:after="120"/>
        <w:ind w:left="360"/>
      </w:pPr>
      <w:r>
        <w:t xml:space="preserve">Purpose: To </w:t>
      </w:r>
      <w:r w:rsidR="00C044E4">
        <w:t>review how well the budget did to the actual year end</w:t>
      </w:r>
      <w:r w:rsidR="00CC2360">
        <w:t>.</w:t>
      </w:r>
    </w:p>
    <w:p w:rsidR="00A96339" w:rsidRDefault="00A96339" w:rsidP="00A96339">
      <w:pPr>
        <w:spacing w:after="120"/>
        <w:ind w:left="360"/>
      </w:pPr>
      <w:r>
        <w:t>Lead: Alec</w:t>
      </w:r>
      <w:r w:rsidR="00C044E4">
        <w:t>/Donna</w:t>
      </w:r>
    </w:p>
    <w:p w:rsidR="00A96339" w:rsidRPr="0076255D" w:rsidRDefault="00A96339" w:rsidP="00A96339">
      <w:pPr>
        <w:spacing w:after="240"/>
        <w:ind w:left="360"/>
        <w:rPr>
          <w:color w:val="FF0000"/>
        </w:rPr>
      </w:pPr>
      <w:r w:rsidRPr="00DD67E7">
        <w:t xml:space="preserve">Motion: </w:t>
      </w:r>
      <w:r w:rsidR="00C044E4" w:rsidRPr="00C044E4">
        <w:t>None</w:t>
      </w:r>
    </w:p>
    <w:p w:rsidR="00CC2360" w:rsidRDefault="00CC2360" w:rsidP="00CC2360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(11:</w:t>
      </w:r>
      <w:r w:rsidR="005A2B7F">
        <w:t>4</w:t>
      </w:r>
      <w:r>
        <w:t>0 am)</w:t>
      </w:r>
    </w:p>
    <w:p w:rsidR="00CC2360" w:rsidRDefault="00CC2360" w:rsidP="00CC2360">
      <w:pPr>
        <w:pStyle w:val="ListParagraph"/>
        <w:spacing w:before="120" w:after="120"/>
        <w:ind w:left="360"/>
        <w:contextualSpacing w:val="0"/>
      </w:pPr>
      <w:r>
        <w:t xml:space="preserve">Purpose: </w:t>
      </w:r>
      <w:r w:rsidR="00C044E4">
        <w:t>To discuss management’s recommendation to increase donation amount</w:t>
      </w:r>
      <w:r>
        <w:t xml:space="preserve">. </w:t>
      </w:r>
    </w:p>
    <w:p w:rsidR="00CC2360" w:rsidRDefault="00CC2360" w:rsidP="00CC2360">
      <w:pPr>
        <w:spacing w:after="120"/>
        <w:ind w:left="360"/>
      </w:pPr>
      <w:r>
        <w:t>Lead: Allan</w:t>
      </w:r>
    </w:p>
    <w:p w:rsidR="00CC2360" w:rsidRPr="00A36484" w:rsidRDefault="00CC2360" w:rsidP="00CC2360">
      <w:pPr>
        <w:spacing w:after="240"/>
        <w:ind w:left="360"/>
      </w:pPr>
      <w:r>
        <w:t xml:space="preserve">Motion: </w:t>
      </w:r>
      <w:r>
        <w:rPr>
          <w:color w:val="FF0000"/>
        </w:rPr>
        <w:t xml:space="preserve">“To approve the donations </w:t>
      </w:r>
      <w:r w:rsidR="00C044E4">
        <w:rPr>
          <w:color w:val="FF0000"/>
        </w:rPr>
        <w:t>budget of “X” for 2021</w:t>
      </w:r>
      <w:r>
        <w:rPr>
          <w:color w:val="FF0000"/>
        </w:rPr>
        <w:t>”</w:t>
      </w:r>
    </w:p>
    <w:p w:rsidR="00315C32" w:rsidRDefault="00315C32" w:rsidP="00315C3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CONDUCT REVIEW COMMITTEE</w:t>
      </w:r>
      <w:r>
        <w:tab/>
      </w:r>
      <w:r>
        <w:tab/>
      </w:r>
      <w:r>
        <w:tab/>
      </w:r>
      <w:r>
        <w:tab/>
      </w:r>
      <w:r>
        <w:tab/>
        <w:t>(11:40 am)</w:t>
      </w:r>
    </w:p>
    <w:p w:rsidR="00315C32" w:rsidRDefault="00315C32" w:rsidP="00315C32">
      <w:pPr>
        <w:pStyle w:val="ListParagraph"/>
        <w:spacing w:before="120" w:after="120"/>
        <w:ind w:left="360"/>
        <w:contextualSpacing w:val="0"/>
      </w:pPr>
      <w:r>
        <w:t xml:space="preserve">Purpose: To receive the report from the conduct review committee. </w:t>
      </w:r>
    </w:p>
    <w:p w:rsidR="00315C32" w:rsidRDefault="00315C32" w:rsidP="00315C32">
      <w:pPr>
        <w:spacing w:after="120"/>
        <w:ind w:left="360"/>
      </w:pPr>
      <w:r>
        <w:t>Lead: Dave</w:t>
      </w:r>
    </w:p>
    <w:p w:rsidR="00315C32" w:rsidRPr="00A36484" w:rsidRDefault="00315C32" w:rsidP="00315C32">
      <w:pPr>
        <w:spacing w:after="240"/>
        <w:ind w:left="360"/>
      </w:pPr>
      <w:r>
        <w:t xml:space="preserve">Motion: </w:t>
      </w:r>
      <w:r>
        <w:rPr>
          <w:color w:val="FF0000"/>
        </w:rPr>
        <w:t>“To approve the Conduct Review Committee Report”</w:t>
      </w:r>
    </w:p>
    <w:p w:rsidR="00346AE0" w:rsidRDefault="00A96339" w:rsidP="00507454">
      <w:pPr>
        <w:pStyle w:val="ListParagraph"/>
        <w:numPr>
          <w:ilvl w:val="0"/>
          <w:numId w:val="1"/>
        </w:numPr>
        <w:spacing w:before="120" w:after="120"/>
      </w:pPr>
      <w:r>
        <w:t>OTHER</w:t>
      </w:r>
      <w:r w:rsidR="00507454">
        <w:tab/>
      </w:r>
      <w:r w:rsidR="00507454">
        <w:tab/>
      </w:r>
      <w:r w:rsidR="00507454">
        <w:tab/>
      </w:r>
      <w:r w:rsidR="00507454">
        <w:tab/>
      </w:r>
      <w:r w:rsidR="00507454">
        <w:tab/>
      </w:r>
      <w:r w:rsidR="00507454">
        <w:tab/>
      </w:r>
      <w:r w:rsidR="00912F63">
        <w:tab/>
      </w:r>
      <w:r w:rsidR="00912F63">
        <w:tab/>
      </w:r>
      <w:r w:rsidR="00507454">
        <w:t>(1</w:t>
      </w:r>
      <w:r w:rsidR="00087A2C">
        <w:t>1</w:t>
      </w:r>
      <w:r w:rsidR="00507454">
        <w:t>:</w:t>
      </w:r>
      <w:r w:rsidR="00087A2C">
        <w:t>55</w:t>
      </w:r>
      <w:r w:rsidR="00507454">
        <w:t xml:space="preserve"> am)</w:t>
      </w:r>
    </w:p>
    <w:p w:rsidR="004E2962" w:rsidRDefault="00C25695" w:rsidP="00A96339">
      <w:pPr>
        <w:pStyle w:val="ListParagraph"/>
        <w:numPr>
          <w:ilvl w:val="1"/>
          <w:numId w:val="1"/>
        </w:numPr>
        <w:spacing w:after="0"/>
        <w:contextualSpacing w:val="0"/>
      </w:pPr>
      <w:r>
        <w:t>Virtual AGM</w:t>
      </w:r>
      <w:r w:rsidR="004459E9">
        <w:t xml:space="preserve"> (By-law change)</w:t>
      </w:r>
      <w:bookmarkStart w:id="0" w:name="_GoBack"/>
      <w:bookmarkEnd w:id="0"/>
    </w:p>
    <w:p w:rsidR="00346AE0" w:rsidRDefault="00346AE0" w:rsidP="00A96339">
      <w:pPr>
        <w:pStyle w:val="ListParagraph"/>
        <w:numPr>
          <w:ilvl w:val="0"/>
          <w:numId w:val="1"/>
        </w:numPr>
        <w:spacing w:before="240"/>
        <w:contextualSpacing w:val="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087A2C">
        <w:t>2:00</w:t>
      </w:r>
      <w:r>
        <w:t xml:space="preserve"> </w:t>
      </w:r>
      <w:r w:rsidR="00087A2C">
        <w:t>p</w:t>
      </w:r>
      <w:r>
        <w:t>m)</w:t>
      </w:r>
    </w:p>
    <w:p w:rsidR="001A37A2" w:rsidRDefault="001A37A2" w:rsidP="001A37A2"/>
    <w:p w:rsidR="001A37A2" w:rsidRDefault="001A37A2" w:rsidP="001A37A2">
      <w:r>
        <w:t>In-Camera Session will take pl</w:t>
      </w:r>
      <w:r w:rsidR="00912F63">
        <w:t>ace at the end of the meeting.</w:t>
      </w:r>
    </w:p>
    <w:p w:rsidR="00FC28F2" w:rsidRDefault="00FC28F2" w:rsidP="00403CEA">
      <w:pPr>
        <w:pStyle w:val="ListParagraph"/>
      </w:pPr>
    </w:p>
    <w:sectPr w:rsidR="00FC28F2" w:rsidSect="00284F2C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2C" w:rsidRDefault="00284F2C" w:rsidP="00284F2C">
      <w:pPr>
        <w:spacing w:after="0" w:line="240" w:lineRule="auto"/>
      </w:pPr>
      <w:r>
        <w:separator/>
      </w:r>
    </w:p>
  </w:endnote>
  <w:endnote w:type="continuationSeparator" w:id="0">
    <w:p w:rsidR="00284F2C" w:rsidRDefault="00284F2C" w:rsidP="0028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309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0B17" w:rsidRDefault="00880B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E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4F2C" w:rsidRDefault="0028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2C" w:rsidRDefault="00284F2C" w:rsidP="00284F2C">
      <w:pPr>
        <w:spacing w:after="0" w:line="240" w:lineRule="auto"/>
      </w:pPr>
      <w:r>
        <w:separator/>
      </w:r>
    </w:p>
  </w:footnote>
  <w:footnote w:type="continuationSeparator" w:id="0">
    <w:p w:rsidR="00284F2C" w:rsidRDefault="00284F2C" w:rsidP="0028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A39"/>
    <w:multiLevelType w:val="hybridMultilevel"/>
    <w:tmpl w:val="D1AA0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64E3"/>
    <w:multiLevelType w:val="hybridMultilevel"/>
    <w:tmpl w:val="553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2914"/>
    <w:multiLevelType w:val="hybridMultilevel"/>
    <w:tmpl w:val="1EEA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7802819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proofState w:spelling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B"/>
    <w:rsid w:val="0001102F"/>
    <w:rsid w:val="00015099"/>
    <w:rsid w:val="00021F87"/>
    <w:rsid w:val="00032AD3"/>
    <w:rsid w:val="00034A9F"/>
    <w:rsid w:val="00034E30"/>
    <w:rsid w:val="0004199E"/>
    <w:rsid w:val="000617DD"/>
    <w:rsid w:val="00076AF9"/>
    <w:rsid w:val="00081E52"/>
    <w:rsid w:val="00087A2C"/>
    <w:rsid w:val="000C30B0"/>
    <w:rsid w:val="000C5F6D"/>
    <w:rsid w:val="000D6E13"/>
    <w:rsid w:val="000F6FAA"/>
    <w:rsid w:val="0010249B"/>
    <w:rsid w:val="0011041F"/>
    <w:rsid w:val="00110BCE"/>
    <w:rsid w:val="00112CB8"/>
    <w:rsid w:val="00125DF1"/>
    <w:rsid w:val="00146FBF"/>
    <w:rsid w:val="00161657"/>
    <w:rsid w:val="00162331"/>
    <w:rsid w:val="0017492E"/>
    <w:rsid w:val="001A37A2"/>
    <w:rsid w:val="001A4797"/>
    <w:rsid w:val="001A5A20"/>
    <w:rsid w:val="001B37E4"/>
    <w:rsid w:val="001C0082"/>
    <w:rsid w:val="001C4CB2"/>
    <w:rsid w:val="001E4541"/>
    <w:rsid w:val="001E56CA"/>
    <w:rsid w:val="002249CA"/>
    <w:rsid w:val="00224E95"/>
    <w:rsid w:val="002635C1"/>
    <w:rsid w:val="00284F2C"/>
    <w:rsid w:val="00287D5D"/>
    <w:rsid w:val="002A211A"/>
    <w:rsid w:val="002D257F"/>
    <w:rsid w:val="002D4745"/>
    <w:rsid w:val="002E1D5F"/>
    <w:rsid w:val="002E48D2"/>
    <w:rsid w:val="002F112A"/>
    <w:rsid w:val="002F3A9B"/>
    <w:rsid w:val="002F3DD7"/>
    <w:rsid w:val="00307932"/>
    <w:rsid w:val="00315C32"/>
    <w:rsid w:val="00346AE0"/>
    <w:rsid w:val="003476F3"/>
    <w:rsid w:val="00350305"/>
    <w:rsid w:val="00367F68"/>
    <w:rsid w:val="0039224F"/>
    <w:rsid w:val="003D5DF8"/>
    <w:rsid w:val="003F076F"/>
    <w:rsid w:val="003F53AC"/>
    <w:rsid w:val="00403CEA"/>
    <w:rsid w:val="00422326"/>
    <w:rsid w:val="004244E9"/>
    <w:rsid w:val="004459E9"/>
    <w:rsid w:val="004541E5"/>
    <w:rsid w:val="00460CF2"/>
    <w:rsid w:val="00486087"/>
    <w:rsid w:val="00487F8D"/>
    <w:rsid w:val="00487FA4"/>
    <w:rsid w:val="004968C8"/>
    <w:rsid w:val="004A6C57"/>
    <w:rsid w:val="004D1F47"/>
    <w:rsid w:val="004D5AC6"/>
    <w:rsid w:val="004D76F7"/>
    <w:rsid w:val="004E2962"/>
    <w:rsid w:val="004E4A41"/>
    <w:rsid w:val="00507454"/>
    <w:rsid w:val="005146E3"/>
    <w:rsid w:val="00532D38"/>
    <w:rsid w:val="0055331C"/>
    <w:rsid w:val="0056205B"/>
    <w:rsid w:val="005A2B7F"/>
    <w:rsid w:val="005B0AAE"/>
    <w:rsid w:val="005B37A8"/>
    <w:rsid w:val="005B6DDB"/>
    <w:rsid w:val="005C340E"/>
    <w:rsid w:val="005D245B"/>
    <w:rsid w:val="005F1C3B"/>
    <w:rsid w:val="00641C82"/>
    <w:rsid w:val="0065213E"/>
    <w:rsid w:val="00664ADF"/>
    <w:rsid w:val="00667196"/>
    <w:rsid w:val="00690469"/>
    <w:rsid w:val="00692907"/>
    <w:rsid w:val="006E0B8E"/>
    <w:rsid w:val="006F3AFF"/>
    <w:rsid w:val="007058E4"/>
    <w:rsid w:val="00715303"/>
    <w:rsid w:val="00733175"/>
    <w:rsid w:val="00753FD8"/>
    <w:rsid w:val="0076255D"/>
    <w:rsid w:val="00770C65"/>
    <w:rsid w:val="0077374F"/>
    <w:rsid w:val="0078254A"/>
    <w:rsid w:val="00792CAC"/>
    <w:rsid w:val="0079683D"/>
    <w:rsid w:val="007A3702"/>
    <w:rsid w:val="007D2F0C"/>
    <w:rsid w:val="007D3555"/>
    <w:rsid w:val="007D3595"/>
    <w:rsid w:val="007D5116"/>
    <w:rsid w:val="007E4B04"/>
    <w:rsid w:val="00804A05"/>
    <w:rsid w:val="00820A16"/>
    <w:rsid w:val="008251D6"/>
    <w:rsid w:val="008558D2"/>
    <w:rsid w:val="0087083B"/>
    <w:rsid w:val="00880B17"/>
    <w:rsid w:val="00894A21"/>
    <w:rsid w:val="008A2463"/>
    <w:rsid w:val="008F630E"/>
    <w:rsid w:val="00912F63"/>
    <w:rsid w:val="0092305D"/>
    <w:rsid w:val="00951859"/>
    <w:rsid w:val="0095223C"/>
    <w:rsid w:val="009A0883"/>
    <w:rsid w:val="009E405A"/>
    <w:rsid w:val="009F6646"/>
    <w:rsid w:val="00A254F2"/>
    <w:rsid w:val="00A30852"/>
    <w:rsid w:val="00A319A8"/>
    <w:rsid w:val="00A32AA6"/>
    <w:rsid w:val="00A36484"/>
    <w:rsid w:val="00A37D3E"/>
    <w:rsid w:val="00A51001"/>
    <w:rsid w:val="00A60F6A"/>
    <w:rsid w:val="00A670C4"/>
    <w:rsid w:val="00A8368D"/>
    <w:rsid w:val="00A92C8F"/>
    <w:rsid w:val="00A96321"/>
    <w:rsid w:val="00A96339"/>
    <w:rsid w:val="00AA1D97"/>
    <w:rsid w:val="00AB4749"/>
    <w:rsid w:val="00B04373"/>
    <w:rsid w:val="00B13A1A"/>
    <w:rsid w:val="00B216A4"/>
    <w:rsid w:val="00B25B43"/>
    <w:rsid w:val="00B3237F"/>
    <w:rsid w:val="00B3779F"/>
    <w:rsid w:val="00B40558"/>
    <w:rsid w:val="00B71619"/>
    <w:rsid w:val="00B75724"/>
    <w:rsid w:val="00B86229"/>
    <w:rsid w:val="00B962EE"/>
    <w:rsid w:val="00BA66F5"/>
    <w:rsid w:val="00BB7BB9"/>
    <w:rsid w:val="00C0060A"/>
    <w:rsid w:val="00C044E4"/>
    <w:rsid w:val="00C23D91"/>
    <w:rsid w:val="00C25695"/>
    <w:rsid w:val="00C26778"/>
    <w:rsid w:val="00C7636A"/>
    <w:rsid w:val="00C84DD8"/>
    <w:rsid w:val="00CA7ED2"/>
    <w:rsid w:val="00CB3320"/>
    <w:rsid w:val="00CC2360"/>
    <w:rsid w:val="00CC4FC6"/>
    <w:rsid w:val="00CF3EBA"/>
    <w:rsid w:val="00D06777"/>
    <w:rsid w:val="00D23C5D"/>
    <w:rsid w:val="00D360A7"/>
    <w:rsid w:val="00D4699C"/>
    <w:rsid w:val="00D6761F"/>
    <w:rsid w:val="00D7309B"/>
    <w:rsid w:val="00D811FE"/>
    <w:rsid w:val="00DA5FF4"/>
    <w:rsid w:val="00DC3EBD"/>
    <w:rsid w:val="00DD67E7"/>
    <w:rsid w:val="00DF12A5"/>
    <w:rsid w:val="00E038C0"/>
    <w:rsid w:val="00E118C8"/>
    <w:rsid w:val="00E1346C"/>
    <w:rsid w:val="00E31A03"/>
    <w:rsid w:val="00E32A45"/>
    <w:rsid w:val="00E671AC"/>
    <w:rsid w:val="00E704CA"/>
    <w:rsid w:val="00E705CB"/>
    <w:rsid w:val="00E9777E"/>
    <w:rsid w:val="00EA7A4B"/>
    <w:rsid w:val="00EB25DF"/>
    <w:rsid w:val="00EE6A39"/>
    <w:rsid w:val="00EE7181"/>
    <w:rsid w:val="00F03DEF"/>
    <w:rsid w:val="00F2375C"/>
    <w:rsid w:val="00F5240D"/>
    <w:rsid w:val="00F71C21"/>
    <w:rsid w:val="00F83AA8"/>
    <w:rsid w:val="00F935C9"/>
    <w:rsid w:val="00F94A90"/>
    <w:rsid w:val="00FA64F8"/>
    <w:rsid w:val="00FC28F2"/>
    <w:rsid w:val="00FD3066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491D0B9"/>
  <w15:docId w15:val="{D8000F75-CD31-4F44-ACC2-7EBF115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2C"/>
  </w:style>
  <w:style w:type="paragraph" w:styleId="Footer">
    <w:name w:val="footer"/>
    <w:basedOn w:val="Normal"/>
    <w:link w:val="FooterChar"/>
    <w:uiPriority w:val="99"/>
    <w:unhideWhenUsed/>
    <w:rsid w:val="0028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2E87-9696-4CEB-A946-A45A4EDE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 Harmer</dc:creator>
  <cp:lastModifiedBy>Alec Harmer</cp:lastModifiedBy>
  <cp:revision>6</cp:revision>
  <cp:lastPrinted>2021-02-01T13:39:00Z</cp:lastPrinted>
  <dcterms:created xsi:type="dcterms:W3CDTF">2021-02-01T13:29:00Z</dcterms:created>
  <dcterms:modified xsi:type="dcterms:W3CDTF">2021-02-10T20:34:00Z</dcterms:modified>
</cp:coreProperties>
</file>